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D7" w:rsidRDefault="006F5FFA">
      <w:pPr>
        <w:pStyle w:val="a4"/>
        <w:kinsoku w:val="0"/>
        <w:spacing w:before="0"/>
        <w:ind w:leftChars="700" w:left="2381" w:firstLine="0"/>
        <w:rPr>
          <w:bCs/>
          <w:snapToGrid/>
          <w:kern w:val="0"/>
          <w:sz w:val="40"/>
        </w:rPr>
      </w:pPr>
      <w:r>
        <w:rPr>
          <w:rFonts w:hint="eastAsia"/>
          <w:bCs/>
          <w:snapToGrid/>
          <w:spacing w:val="200"/>
          <w:kern w:val="0"/>
          <w:sz w:val="40"/>
        </w:rPr>
        <w:t>糾正案文</w:t>
      </w:r>
    </w:p>
    <w:p w:rsidR="00F118D7" w:rsidRDefault="006F5FFA">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6245FE">
        <w:rPr>
          <w:rFonts w:hint="eastAsia"/>
        </w:rPr>
        <w:t>交通部及</w:t>
      </w:r>
      <w:r w:rsidR="009C1F4E">
        <w:rPr>
          <w:rFonts w:hint="eastAsia"/>
        </w:rPr>
        <w:t>交通部</w:t>
      </w:r>
      <w:r w:rsidR="006245FE">
        <w:rPr>
          <w:rFonts w:hint="eastAsia"/>
        </w:rPr>
        <w:t>民用航空局</w:t>
      </w:r>
      <w:r>
        <w:rPr>
          <w:rFonts w:hint="eastAsia"/>
        </w:rPr>
        <w:t>。</w:t>
      </w:r>
    </w:p>
    <w:p w:rsidR="00F118D7" w:rsidRDefault="006F5FFA" w:rsidP="00705C30">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6245FE" w:rsidRPr="009C1F4E">
        <w:rPr>
          <w:rFonts w:hint="eastAsia"/>
        </w:rPr>
        <w:t>桃園市空服員職業工會於105年6月24日發動罷工事件，自該工會申請調解，至辦理投票作業及展開罷工，已經歷共52天。交通部為因應罷工事件，多次邀集</w:t>
      </w:r>
      <w:r w:rsidR="009C1F4E" w:rsidRPr="009C1F4E">
        <w:rPr>
          <w:rFonts w:hint="eastAsia"/>
        </w:rPr>
        <w:t>交通部民用航空局</w:t>
      </w:r>
      <w:r w:rsidR="006245FE" w:rsidRPr="009C1F4E">
        <w:rPr>
          <w:rFonts w:hint="eastAsia"/>
        </w:rPr>
        <w:t>及中華航空</w:t>
      </w:r>
      <w:r w:rsidR="009C1F4E">
        <w:rPr>
          <w:rFonts w:hint="eastAsia"/>
        </w:rPr>
        <w:t>股份有限公司</w:t>
      </w:r>
      <w:r w:rsidR="006245FE" w:rsidRPr="009C1F4E">
        <w:rPr>
          <w:rFonts w:hint="eastAsia"/>
        </w:rPr>
        <w:t>召開會議並成立應變小組。惟仍發生罷工事件，</w:t>
      </w:r>
      <w:r w:rsidR="005B77D1">
        <w:rPr>
          <w:rFonts w:hint="eastAsia"/>
        </w:rPr>
        <w:t>除增加該公司每年人事成本18億元</w:t>
      </w:r>
      <w:r w:rsidR="005B77D1">
        <w:rPr>
          <w:rFonts w:ascii="新細明體" w:eastAsia="新細明體" w:hAnsi="新細明體" w:hint="eastAsia"/>
        </w:rPr>
        <w:t>，</w:t>
      </w:r>
      <w:r w:rsidR="005B77D1">
        <w:rPr>
          <w:rFonts w:hint="eastAsia"/>
        </w:rPr>
        <w:t>並</w:t>
      </w:r>
      <w:r w:rsidR="006245FE" w:rsidRPr="009C1F4E">
        <w:rPr>
          <w:rFonts w:hint="eastAsia"/>
        </w:rPr>
        <w:t>取消</w:t>
      </w:r>
      <w:proofErr w:type="gramStart"/>
      <w:r w:rsidR="006245FE" w:rsidRPr="009C1F4E">
        <w:rPr>
          <w:rFonts w:hint="eastAsia"/>
        </w:rPr>
        <w:t>航班計225架次</w:t>
      </w:r>
      <w:proofErr w:type="gramEnd"/>
      <w:r w:rsidR="006245FE" w:rsidRPr="009C1F4E">
        <w:rPr>
          <w:rFonts w:hint="eastAsia"/>
        </w:rPr>
        <w:t>、受影響旅客計47,744人次；因班機停飛，營收損失約3億元；賠償損失約計2.87億元</w:t>
      </w:r>
      <w:r w:rsidR="00705C30" w:rsidRPr="003A3303">
        <w:rPr>
          <w:rFonts w:hint="eastAsia"/>
        </w:rPr>
        <w:t>；並造成中華航空商譽嚴重受損</w:t>
      </w:r>
      <w:r w:rsidR="006245FE" w:rsidRPr="003A3303">
        <w:rPr>
          <w:rFonts w:hint="eastAsia"/>
        </w:rPr>
        <w:t>。</w:t>
      </w:r>
      <w:r w:rsidR="006245FE" w:rsidRPr="009C1F4E">
        <w:rPr>
          <w:rFonts w:hint="eastAsia"/>
        </w:rPr>
        <w:t>顯見交通部</w:t>
      </w:r>
      <w:r w:rsidR="000A4C2A">
        <w:rPr>
          <w:rFonts w:hint="eastAsia"/>
        </w:rPr>
        <w:t>及</w:t>
      </w:r>
      <w:r w:rsidR="009C1F4E" w:rsidRPr="009C1F4E">
        <w:rPr>
          <w:rFonts w:hint="eastAsia"/>
        </w:rPr>
        <w:t>交通部民用航空局</w:t>
      </w:r>
      <w:r w:rsidR="006245FE" w:rsidRPr="009C1F4E">
        <w:rPr>
          <w:rFonts w:hint="eastAsia"/>
        </w:rPr>
        <w:t>，相關因應準備措施及協調溝通明顯不足，致損害公眾利益，顯有欠當</w:t>
      </w:r>
      <w:r w:rsidR="009C1F4E" w:rsidRPr="009C1F4E">
        <w:rPr>
          <w:rFonts w:hint="eastAsia"/>
        </w:rPr>
        <w:t>，</w:t>
      </w:r>
      <w:proofErr w:type="gramStart"/>
      <w:r w:rsidR="009C1F4E" w:rsidRPr="009C1F4E">
        <w:rPr>
          <w:rFonts w:hint="eastAsia"/>
        </w:rPr>
        <w:t>爰</w:t>
      </w:r>
      <w:proofErr w:type="gramEnd"/>
      <w:r w:rsidR="009C1F4E" w:rsidRPr="009C1F4E">
        <w:rPr>
          <w:rFonts w:hint="eastAsia"/>
        </w:rPr>
        <w:t>依法提案糾正。</w:t>
      </w:r>
      <w:bookmarkEnd w:id="14"/>
      <w:bookmarkEnd w:id="15"/>
      <w:bookmarkEnd w:id="16"/>
      <w:bookmarkEnd w:id="17"/>
      <w:bookmarkEnd w:id="18"/>
    </w:p>
    <w:p w:rsidR="00F118D7" w:rsidRDefault="006F5FFA">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245FE" w:rsidRDefault="006245FE" w:rsidP="006245FE">
      <w:pPr>
        <w:pStyle w:val="2"/>
        <w:kinsoku w:val="0"/>
      </w:pPr>
      <w:bookmarkStart w:id="33" w:name="_Toc524892372"/>
      <w:r>
        <w:rPr>
          <w:rFonts w:hint="eastAsia"/>
        </w:rPr>
        <w:t>有關桃園市空服員職業工會(下稱空服員工會)因</w:t>
      </w:r>
      <w:proofErr w:type="gramStart"/>
      <w:r>
        <w:rPr>
          <w:rFonts w:hint="eastAsia"/>
        </w:rPr>
        <w:t>不滿</w:t>
      </w:r>
      <w:r w:rsidR="005B77D1" w:rsidRPr="005B77D1">
        <w:rPr>
          <w:rFonts w:hint="eastAsia"/>
        </w:rPr>
        <w:t>中華航空</w:t>
      </w:r>
      <w:proofErr w:type="gramEnd"/>
      <w:r w:rsidR="005B77D1" w:rsidRPr="005B77D1">
        <w:rPr>
          <w:rFonts w:hint="eastAsia"/>
        </w:rPr>
        <w:t>股份有限公司</w:t>
      </w:r>
      <w:r w:rsidR="005B77D1">
        <w:rPr>
          <w:rFonts w:hint="eastAsia"/>
        </w:rPr>
        <w:t xml:space="preserve"> (下稱中華航空)</w:t>
      </w:r>
      <w:r>
        <w:rPr>
          <w:rFonts w:hint="eastAsia"/>
        </w:rPr>
        <w:t>片面更動勞動條件等勞資爭議，提出7項訴求，並於105年6月8日起進行罷工投票，並自6月24日起開始罷工，該事件相關機關應變處置歷程如下</w:t>
      </w:r>
      <w:proofErr w:type="gramStart"/>
      <w:r>
        <w:rPr>
          <w:rFonts w:hAnsi="標楷體" w:hint="eastAsia"/>
        </w:rPr>
        <w:t>﹕</w:t>
      </w:r>
      <w:proofErr w:type="gramEnd"/>
    </w:p>
    <w:p w:rsidR="006245FE" w:rsidRDefault="006245FE" w:rsidP="006245FE">
      <w:pPr>
        <w:pStyle w:val="3"/>
      </w:pPr>
      <w:r>
        <w:rPr>
          <w:rFonts w:hint="eastAsia"/>
        </w:rPr>
        <w:t>105年5月3日空服員工會因報到地點變更等7項主張與中華航空之爭議，向桃園市政府勞動局申請勞資爭議調解。</w:t>
      </w:r>
    </w:p>
    <w:p w:rsidR="006245FE" w:rsidRDefault="006245FE" w:rsidP="006245FE">
      <w:pPr>
        <w:pStyle w:val="3"/>
      </w:pPr>
      <w:r>
        <w:rPr>
          <w:rFonts w:hint="eastAsia"/>
        </w:rPr>
        <w:t>105年5月27日桃園市政府勞動局召開調解會議，雙方針對空服員工會所提之7大</w:t>
      </w:r>
      <w:proofErr w:type="gramStart"/>
      <w:r>
        <w:rPr>
          <w:rFonts w:hint="eastAsia"/>
        </w:rPr>
        <w:t>訴求逐項</w:t>
      </w:r>
      <w:proofErr w:type="gramEnd"/>
      <w:r>
        <w:rPr>
          <w:rFonts w:hint="eastAsia"/>
        </w:rPr>
        <w:t>進行討論溝通，惟勞資雙方無法達成共識，調解不成立。中華航空即發函請桃園市政府依職權交付仲裁，該府</w:t>
      </w:r>
      <w:r>
        <w:rPr>
          <w:rFonts w:hint="eastAsia"/>
        </w:rPr>
        <w:lastRenderedPageBreak/>
        <w:t>於同年6月2日函請中華航空依勞資爭議處理法秉持誠信原則進行自治協商，並請資方積極回應勞方所提訴求，主動與勞方持續對話，以提升勞動條件、穩定勞動關係並保障勞方團結、協商及罷工權。該府說明未依職權交付仲裁，係避免壓縮勞資雙方協談之空間與機會，妨礙勞方依勞資爭議處理法第53條及54條合法行使罷工權。基於勞資爭議處理法第1條及第2條之原則，該府在尊重勞工自主的前提下，對勞工爭取權益之活動給予必要協助，故不同意</w:t>
      </w:r>
      <w:proofErr w:type="gramStart"/>
      <w:r>
        <w:rPr>
          <w:rFonts w:hint="eastAsia"/>
        </w:rPr>
        <w:t>逕</w:t>
      </w:r>
      <w:proofErr w:type="gramEnd"/>
      <w:r>
        <w:rPr>
          <w:rFonts w:hint="eastAsia"/>
        </w:rPr>
        <w:t>依職權交付仲裁。</w:t>
      </w:r>
    </w:p>
    <w:p w:rsidR="006245FE" w:rsidRDefault="006245FE" w:rsidP="006245FE">
      <w:pPr>
        <w:pStyle w:val="3"/>
      </w:pPr>
      <w:r>
        <w:rPr>
          <w:rFonts w:hint="eastAsia"/>
        </w:rPr>
        <w:t>交通部於105年5月30日及6月13日多次邀集</w:t>
      </w:r>
      <w:r w:rsidR="005B77D1">
        <w:rPr>
          <w:rFonts w:hint="eastAsia"/>
        </w:rPr>
        <w:t>交通部民用航空局(下稱民航局)</w:t>
      </w:r>
      <w:r>
        <w:rPr>
          <w:rFonts w:hint="eastAsia"/>
        </w:rPr>
        <w:t>及中華航空高層召開會議掌握動態，會中要求中華航空即刻著手加強執行員工溝通事宜、針對空服員工會所提訴求無法接受部分提出說帖、以最壞之情境預為</w:t>
      </w:r>
      <w:proofErr w:type="gramStart"/>
      <w:r>
        <w:rPr>
          <w:rFonts w:hint="eastAsia"/>
        </w:rPr>
        <w:t>研</w:t>
      </w:r>
      <w:proofErr w:type="gramEnd"/>
      <w:r>
        <w:rPr>
          <w:rFonts w:hint="eastAsia"/>
        </w:rPr>
        <w:t>擬因應方案等項；同時亦要求中華航空基於公司治理妥予</w:t>
      </w:r>
      <w:proofErr w:type="gramStart"/>
      <w:r>
        <w:rPr>
          <w:rFonts w:hint="eastAsia"/>
        </w:rPr>
        <w:t>應處外</w:t>
      </w:r>
      <w:proofErr w:type="gramEnd"/>
      <w:r>
        <w:rPr>
          <w:rFonts w:hint="eastAsia"/>
        </w:rPr>
        <w:t>，並指示民航局預為</w:t>
      </w:r>
      <w:proofErr w:type="gramStart"/>
      <w:r>
        <w:rPr>
          <w:rFonts w:hint="eastAsia"/>
        </w:rPr>
        <w:t>研</w:t>
      </w:r>
      <w:proofErr w:type="gramEnd"/>
      <w:r>
        <w:rPr>
          <w:rFonts w:hint="eastAsia"/>
        </w:rPr>
        <w:t>提說明資料供行政院參處。</w:t>
      </w:r>
    </w:p>
    <w:p w:rsidR="006245FE" w:rsidRDefault="006245FE" w:rsidP="006245FE">
      <w:pPr>
        <w:pStyle w:val="3"/>
      </w:pPr>
      <w:r>
        <w:rPr>
          <w:rFonts w:hint="eastAsia"/>
        </w:rPr>
        <w:t>民航局於105年5月30日成立緊急應變專案小組並召開第1次會議，後分於6月3、21、23、24(早、午、晚、夜間各1次)、25日，合計召開9次緊急應變會議。</w:t>
      </w:r>
    </w:p>
    <w:p w:rsidR="006245FE" w:rsidRDefault="006245FE" w:rsidP="006245FE">
      <w:pPr>
        <w:pStyle w:val="3"/>
      </w:pPr>
      <w:r>
        <w:rPr>
          <w:rFonts w:hint="eastAsia"/>
        </w:rPr>
        <w:t>空服員工會於105年5月31日到交通部遊行並遞交7項</w:t>
      </w:r>
      <w:proofErr w:type="gramStart"/>
      <w:r>
        <w:rPr>
          <w:rFonts w:hint="eastAsia"/>
        </w:rPr>
        <w:t>訴求陳情書</w:t>
      </w:r>
      <w:proofErr w:type="gramEnd"/>
      <w:r>
        <w:rPr>
          <w:rFonts w:hint="eastAsia"/>
        </w:rPr>
        <w:t>，交通部要求民航局及中華航空積極應處，以確保飛安與消費者權益。</w:t>
      </w:r>
    </w:p>
    <w:p w:rsidR="006245FE" w:rsidRDefault="006245FE" w:rsidP="006245FE">
      <w:pPr>
        <w:pStyle w:val="3"/>
      </w:pPr>
      <w:r>
        <w:rPr>
          <w:rFonts w:hint="eastAsia"/>
        </w:rPr>
        <w:t>105年6月4日空服員工會函桃園市政府，表示擬依勞資爭議處理法第54條規定，於6月8日~6月21日在</w:t>
      </w:r>
      <w:proofErr w:type="gramStart"/>
      <w:r>
        <w:rPr>
          <w:rFonts w:hint="eastAsia"/>
        </w:rPr>
        <w:t>臺</w:t>
      </w:r>
      <w:proofErr w:type="gramEnd"/>
      <w:r>
        <w:rPr>
          <w:rFonts w:hint="eastAsia"/>
        </w:rPr>
        <w:t>北、桃園及高雄辦理罷工投票，6月14日及6月16日該府勞動局分別派員到</w:t>
      </w:r>
      <w:proofErr w:type="gramStart"/>
      <w:r>
        <w:rPr>
          <w:rFonts w:hint="eastAsia"/>
        </w:rPr>
        <w:t>臺北場</w:t>
      </w:r>
      <w:proofErr w:type="gramEnd"/>
      <w:r>
        <w:rPr>
          <w:rFonts w:hint="eastAsia"/>
        </w:rPr>
        <w:t>及桃園場關心罷工投票之情形。</w:t>
      </w:r>
    </w:p>
    <w:p w:rsidR="006245FE" w:rsidRDefault="006245FE" w:rsidP="006245FE">
      <w:pPr>
        <w:pStyle w:val="3"/>
      </w:pPr>
      <w:r>
        <w:rPr>
          <w:rFonts w:hint="eastAsia"/>
        </w:rPr>
        <w:lastRenderedPageBreak/>
        <w:t>空服員工會於105年6月24日0時開始罷工後民航局4次緊急傳真中華航空，要求必須立即加強妥適處理旅客權益之事項。</w:t>
      </w:r>
    </w:p>
    <w:p w:rsidR="006245FE" w:rsidRDefault="006245FE" w:rsidP="006245FE">
      <w:pPr>
        <w:pStyle w:val="3"/>
      </w:pPr>
      <w:r>
        <w:rPr>
          <w:rFonts w:hint="eastAsia"/>
        </w:rPr>
        <w:t>交通部於105年6月24日上午配合行政院指示，通過新任何</w:t>
      </w:r>
      <w:proofErr w:type="gramStart"/>
      <w:r>
        <w:rPr>
          <w:rFonts w:hint="eastAsia"/>
        </w:rPr>
        <w:t>煖</w:t>
      </w:r>
      <w:proofErr w:type="gramEnd"/>
      <w:r>
        <w:rPr>
          <w:rFonts w:hint="eastAsia"/>
        </w:rPr>
        <w:t>軒董事長與謝世謙總經理，即由新領導團隊處理後續協商等事宜。</w:t>
      </w:r>
    </w:p>
    <w:p w:rsidR="006245FE" w:rsidRDefault="006245FE" w:rsidP="006245FE">
      <w:pPr>
        <w:pStyle w:val="3"/>
      </w:pPr>
      <w:r>
        <w:rPr>
          <w:rFonts w:hint="eastAsia"/>
        </w:rPr>
        <w:t>中華航空何董事長於105年6月24日中午到任後，於14時至中華航空</w:t>
      </w:r>
      <w:proofErr w:type="gramStart"/>
      <w:r>
        <w:rPr>
          <w:rFonts w:hint="eastAsia"/>
        </w:rPr>
        <w:t>臺</w:t>
      </w:r>
      <w:proofErr w:type="gramEnd"/>
      <w:r>
        <w:rPr>
          <w:rFonts w:hint="eastAsia"/>
        </w:rPr>
        <w:t>北分公司向現場罷工員工進行喊話及說明，另</w:t>
      </w:r>
      <w:proofErr w:type="gramStart"/>
      <w:r>
        <w:rPr>
          <w:rFonts w:hint="eastAsia"/>
        </w:rPr>
        <w:t>勞動部於16時</w:t>
      </w:r>
      <w:proofErr w:type="gramEnd"/>
      <w:r>
        <w:rPr>
          <w:rFonts w:hint="eastAsia"/>
        </w:rPr>
        <w:t>召開勞資雙方協調會，勞資雙方展開協商，針對中華航空勞方所提之7項</w:t>
      </w:r>
      <w:proofErr w:type="gramStart"/>
      <w:r>
        <w:rPr>
          <w:rFonts w:hint="eastAsia"/>
        </w:rPr>
        <w:t>訴求皆已</w:t>
      </w:r>
      <w:proofErr w:type="gramEnd"/>
      <w:r>
        <w:rPr>
          <w:rFonts w:hint="eastAsia"/>
        </w:rPr>
        <w:t>達成初步共識，空服員工會旋於晚間22時45分宣布罷工結束。</w:t>
      </w:r>
    </w:p>
    <w:p w:rsidR="006245FE" w:rsidRDefault="006245FE" w:rsidP="006245FE">
      <w:pPr>
        <w:pStyle w:val="2"/>
      </w:pPr>
      <w:r>
        <w:rPr>
          <w:rFonts w:hint="eastAsia"/>
        </w:rPr>
        <w:t>本院詢問時，相關機關對於本次罷工事件相關應變處理情形之說明</w:t>
      </w:r>
      <w:proofErr w:type="gramStart"/>
      <w:r>
        <w:rPr>
          <w:rFonts w:hint="eastAsia"/>
        </w:rPr>
        <w:t>﹕</w:t>
      </w:r>
      <w:proofErr w:type="gramEnd"/>
    </w:p>
    <w:p w:rsidR="006245FE" w:rsidRDefault="006245FE" w:rsidP="006245FE">
      <w:pPr>
        <w:pStyle w:val="3"/>
      </w:pPr>
      <w:r>
        <w:rPr>
          <w:rFonts w:hint="eastAsia"/>
        </w:rPr>
        <w:t>桃園市政府王安邦局長稱</w:t>
      </w:r>
      <w:proofErr w:type="gramStart"/>
      <w:r>
        <w:rPr>
          <w:rFonts w:hint="eastAsia"/>
        </w:rPr>
        <w:t>﹕</w:t>
      </w:r>
      <w:proofErr w:type="gramEnd"/>
      <w:r>
        <w:rPr>
          <w:rFonts w:hint="eastAsia"/>
        </w:rPr>
        <w:t>罷工時期依程序進行，可預估何時發生罷工。據空服員工會的幹部轉述表示，如果之前，中華航空答應其中一、二項，就可能不會罷工。另罷工不是一件容易的事，是一種經驗，勞工運動未來會越多，資方要有準備增加溝通成本。</w:t>
      </w:r>
    </w:p>
    <w:p w:rsidR="006245FE" w:rsidRDefault="006245FE" w:rsidP="006245FE">
      <w:pPr>
        <w:pStyle w:val="3"/>
      </w:pPr>
      <w:r>
        <w:rPr>
          <w:rFonts w:hint="eastAsia"/>
        </w:rPr>
        <w:t>勞動部稱</w:t>
      </w:r>
      <w:proofErr w:type="gramStart"/>
      <w:r>
        <w:rPr>
          <w:rFonts w:hint="eastAsia"/>
        </w:rPr>
        <w:t>﹕</w:t>
      </w:r>
      <w:proofErr w:type="gramEnd"/>
      <w:r>
        <w:rPr>
          <w:rFonts w:hint="eastAsia"/>
        </w:rPr>
        <w:t>針對空服員工會罷工事件，應朝向公司有無輕忽勞資爭議問題及拖延處理時間、目的事業主管機關有無積極督導事業等方向改善。不應單純檢視工會「無預警」爭議行為，而影響其爭議行為合法性。</w:t>
      </w:r>
    </w:p>
    <w:p w:rsidR="006245FE" w:rsidRDefault="006245FE" w:rsidP="006245FE">
      <w:pPr>
        <w:pStyle w:val="3"/>
      </w:pPr>
      <w:r>
        <w:rPr>
          <w:rFonts w:hint="eastAsia"/>
        </w:rPr>
        <w:t>交通部稱</w:t>
      </w:r>
      <w:proofErr w:type="gramStart"/>
      <w:r>
        <w:rPr>
          <w:rFonts w:hint="eastAsia"/>
        </w:rPr>
        <w:t>﹕</w:t>
      </w:r>
      <w:proofErr w:type="gramEnd"/>
      <w:r>
        <w:rPr>
          <w:rFonts w:hint="eastAsia"/>
        </w:rPr>
        <w:t>為因應此次罷工事件，交通部於掌握醞釀罷工相關訊息，即已多次邀集民航局及中華航空高層召開會議掌握動態，並請民航局適時成立應變小組，同時要求中華航空加強執行員工溝通事宜，須以最壞情況擬定應變計畫，積極應處。民航局於</w:t>
      </w:r>
      <w:r>
        <w:rPr>
          <w:rFonts w:hint="eastAsia"/>
        </w:rPr>
        <w:lastRenderedPageBreak/>
        <w:t>105年5月30日即成立緊急應變專案小組並召開第1次會議，罷工事件前後歷經召開9次緊急應變會議，密切掌控。另有關空服員報到地點，有請中華航空讓步，中華航空基於管理立場未讓。交通部於接獲工會宣布啟動罷工訊息時，隨即指示民航局、中華航空及桃園機場公司啟動應變機制，並通報行政院等相關單位。</w:t>
      </w:r>
      <w:proofErr w:type="gramStart"/>
      <w:r>
        <w:rPr>
          <w:rFonts w:hint="eastAsia"/>
        </w:rPr>
        <w:t>併</w:t>
      </w:r>
      <w:proofErr w:type="gramEnd"/>
      <w:r>
        <w:rPr>
          <w:rFonts w:hint="eastAsia"/>
        </w:rPr>
        <w:t>請民航局要求中華航空評估受影響之航班、確實清點航班報到組員人數、</w:t>
      </w:r>
      <w:proofErr w:type="gramStart"/>
      <w:r>
        <w:rPr>
          <w:rFonts w:hint="eastAsia"/>
        </w:rPr>
        <w:t>妥處旅客</w:t>
      </w:r>
      <w:proofErr w:type="gramEnd"/>
      <w:r>
        <w:rPr>
          <w:rFonts w:hint="eastAsia"/>
        </w:rPr>
        <w:t>簽轉及退票等事宜，請民航局持續進行組員派遣查核、協助協調他航加入旅客疏運、旅客</w:t>
      </w:r>
      <w:proofErr w:type="gramStart"/>
      <w:r>
        <w:rPr>
          <w:rFonts w:hint="eastAsia"/>
        </w:rPr>
        <w:t>客訴等</w:t>
      </w:r>
      <w:proofErr w:type="gramEnd"/>
      <w:r>
        <w:rPr>
          <w:rFonts w:hint="eastAsia"/>
        </w:rPr>
        <w:t>，及請桃園機場公司及各航空站協調航警維持機場秩序等，務必於確保飛安原則下，將對旅客影響降至最低。另在罷工事件結束後，即要求中華航空於最短時間內恢復航班，並妥善處理受影響旅客賠償事宜。</w:t>
      </w:r>
    </w:p>
    <w:p w:rsidR="006245FE" w:rsidRDefault="006245FE" w:rsidP="006245FE">
      <w:pPr>
        <w:pStyle w:val="2"/>
      </w:pPr>
      <w:r>
        <w:rPr>
          <w:rFonts w:hint="eastAsia"/>
        </w:rPr>
        <w:t>空服員工會罷工事件，該工會提出7項訴求，並與中華航空達成共識；罷工事件後，中華航空企業工會(下稱華航企業工會)也提出的8項訴求及與中華航空達成共識，相關訴求及達成共識情形如下</w:t>
      </w:r>
      <w:proofErr w:type="gramStart"/>
      <w:r>
        <w:rPr>
          <w:rFonts w:hAnsi="標楷體" w:hint="eastAsia"/>
        </w:rPr>
        <w:t>﹕</w:t>
      </w:r>
      <w:proofErr w:type="gramEnd"/>
      <w:r>
        <w:rPr>
          <w:rFonts w:hint="eastAsia"/>
        </w:rPr>
        <w:t xml:space="preserve"> </w:t>
      </w:r>
    </w:p>
    <w:p w:rsidR="006245FE" w:rsidRDefault="006245FE" w:rsidP="006245FE">
      <w:pPr>
        <w:pStyle w:val="3"/>
        <w:rPr>
          <w:b/>
        </w:rPr>
      </w:pPr>
      <w:r>
        <w:rPr>
          <w:rFonts w:hint="eastAsia"/>
        </w:rPr>
        <w:t>空服員工會與中華航空之7項訴求及共識</w:t>
      </w:r>
      <w:proofErr w:type="gramStart"/>
      <w:r>
        <w:rPr>
          <w:rFonts w:hint="eastAsia"/>
        </w:rPr>
        <w:t>﹕</w:t>
      </w:r>
      <w:proofErr w:type="gramEnd"/>
    </w:p>
    <w:tbl>
      <w:tblPr>
        <w:tblStyle w:val="aa"/>
        <w:tblW w:w="5000" w:type="pct"/>
        <w:tblInd w:w="0" w:type="dxa"/>
        <w:tblLook w:val="04A0" w:firstRow="1" w:lastRow="0" w:firstColumn="1" w:lastColumn="0" w:noHBand="0" w:noVBand="1"/>
      </w:tblPr>
      <w:tblGrid>
        <w:gridCol w:w="797"/>
        <w:gridCol w:w="1659"/>
        <w:gridCol w:w="6378"/>
      </w:tblGrid>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項次</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訴求</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達成共識</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1</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反勞動基準法第84條之1迫害；除越洋航線，全面回歸勞動基準法保障。</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rsidP="006F5FFA">
            <w:pPr>
              <w:pStyle w:val="20"/>
              <w:numPr>
                <w:ilvl w:val="0"/>
                <w:numId w:val="2"/>
              </w:numPr>
              <w:overflowPunct w:val="0"/>
              <w:autoSpaceDE w:val="0"/>
              <w:autoSpaceDN w:val="0"/>
              <w:spacing w:line="360" w:lineRule="exact"/>
              <w:ind w:leftChars="0" w:firstLineChars="0"/>
              <w:rPr>
                <w:rFonts w:hAnsi="標楷體"/>
                <w:kern w:val="32"/>
                <w:sz w:val="28"/>
                <w:szCs w:val="28"/>
              </w:rPr>
            </w:pPr>
            <w:r>
              <w:rPr>
                <w:rFonts w:hAnsi="標楷體" w:hint="eastAsia"/>
                <w:sz w:val="28"/>
                <w:szCs w:val="28"/>
              </w:rPr>
              <w:t>已經簽署勞動基準法第84條之l約定書之會員向空服員工會表達解除原約定書時，由個別會員簽名或蓋章，由該工會代為向公司提出解除原約定書之意思表示，公司應與前開會員合意解除。</w:t>
            </w:r>
          </w:p>
          <w:p w:rsidR="006245FE" w:rsidRDefault="006245FE" w:rsidP="006F5FFA">
            <w:pPr>
              <w:pStyle w:val="20"/>
              <w:numPr>
                <w:ilvl w:val="0"/>
                <w:numId w:val="2"/>
              </w:numPr>
              <w:overflowPunct w:val="0"/>
              <w:autoSpaceDE w:val="0"/>
              <w:autoSpaceDN w:val="0"/>
              <w:spacing w:line="360" w:lineRule="exact"/>
              <w:ind w:leftChars="0" w:firstLineChars="0"/>
              <w:rPr>
                <w:rFonts w:hAnsi="標楷體"/>
                <w:sz w:val="28"/>
                <w:szCs w:val="28"/>
              </w:rPr>
            </w:pPr>
            <w:r>
              <w:rPr>
                <w:rFonts w:hAnsi="標楷體" w:hint="eastAsia"/>
                <w:sz w:val="28"/>
                <w:szCs w:val="28"/>
              </w:rPr>
              <w:t>公司在未與該工會完成勞動基準法第84條之l約定書內容之協商前，公司不得與個別空服員簽署勞動基準法第84條之l約定書，若公司與該工會就勞動基準法第84條之l約定書內容達成協議，公司始得依該協議與個別空服</w:t>
            </w:r>
            <w:r>
              <w:rPr>
                <w:rFonts w:hAnsi="標楷體" w:hint="eastAsia"/>
                <w:sz w:val="28"/>
                <w:szCs w:val="28"/>
              </w:rPr>
              <w:lastRenderedPageBreak/>
              <w:t>員簽訂勞動基準法第84條之l約定書。</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lastRenderedPageBreak/>
              <w:t>2</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不得更改會員現行報到地點及工作時間計算方式。</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rsidP="006F5FFA">
            <w:pPr>
              <w:pStyle w:val="20"/>
              <w:numPr>
                <w:ilvl w:val="0"/>
                <w:numId w:val="3"/>
              </w:numPr>
              <w:overflowPunct w:val="0"/>
              <w:autoSpaceDE w:val="0"/>
              <w:autoSpaceDN w:val="0"/>
              <w:spacing w:line="360" w:lineRule="exact"/>
              <w:ind w:leftChars="0" w:firstLineChars="0"/>
              <w:rPr>
                <w:rFonts w:hAnsi="標楷體"/>
                <w:kern w:val="32"/>
                <w:sz w:val="28"/>
                <w:szCs w:val="28"/>
              </w:rPr>
            </w:pPr>
            <w:r>
              <w:rPr>
                <w:rFonts w:hAnsi="標楷體" w:hint="eastAsia"/>
                <w:sz w:val="28"/>
                <w:szCs w:val="28"/>
              </w:rPr>
              <w:t>報到地點及工時計算基準恢復至105年6月1日前之狀態：</w:t>
            </w:r>
          </w:p>
          <w:p w:rsidR="006245FE" w:rsidRDefault="006245FE" w:rsidP="006245FE">
            <w:pPr>
              <w:pStyle w:val="20"/>
              <w:spacing w:line="360" w:lineRule="exact"/>
              <w:ind w:leftChars="0" w:left="450" w:hangingChars="150" w:hanging="450"/>
              <w:rPr>
                <w:rFonts w:hAnsi="標楷體"/>
                <w:sz w:val="28"/>
                <w:szCs w:val="28"/>
              </w:rPr>
            </w:pPr>
            <w:r>
              <w:rPr>
                <w:rFonts w:hAnsi="標楷體" w:hint="eastAsia"/>
                <w:sz w:val="28"/>
                <w:szCs w:val="28"/>
              </w:rPr>
              <w:t>(1)高雄分公司組員報到時間恢復為起飛前110分鐘，</w:t>
            </w:r>
            <w:proofErr w:type="gramStart"/>
            <w:r>
              <w:rPr>
                <w:rFonts w:hAnsi="標楷體" w:hint="eastAsia"/>
                <w:sz w:val="28"/>
                <w:szCs w:val="28"/>
              </w:rPr>
              <w:t>報離時間</w:t>
            </w:r>
            <w:proofErr w:type="gramEnd"/>
            <w:r>
              <w:rPr>
                <w:rFonts w:hAnsi="標楷體" w:hint="eastAsia"/>
                <w:sz w:val="28"/>
                <w:szCs w:val="28"/>
              </w:rPr>
              <w:t>恢復為落地後60分鐘，自105年7月1日開始實施。</w:t>
            </w:r>
          </w:p>
          <w:p w:rsidR="006245FE" w:rsidRDefault="006245FE" w:rsidP="006245FE">
            <w:pPr>
              <w:pStyle w:val="20"/>
              <w:spacing w:line="360" w:lineRule="exact"/>
              <w:ind w:leftChars="0" w:left="450" w:hangingChars="150" w:hanging="450"/>
              <w:rPr>
                <w:rFonts w:hAnsi="標楷體"/>
                <w:sz w:val="28"/>
                <w:szCs w:val="28"/>
              </w:rPr>
            </w:pPr>
            <w:r>
              <w:rPr>
                <w:rFonts w:hAnsi="標楷體" w:hint="eastAsia"/>
                <w:sz w:val="28"/>
                <w:szCs w:val="28"/>
              </w:rPr>
              <w:t>(2)桃園起飛航班報到地點恢復為</w:t>
            </w:r>
            <w:proofErr w:type="gramStart"/>
            <w:r>
              <w:rPr>
                <w:rFonts w:hAnsi="標楷體" w:hint="eastAsia"/>
                <w:sz w:val="28"/>
                <w:szCs w:val="28"/>
              </w:rPr>
              <w:t>臺</w:t>
            </w:r>
            <w:proofErr w:type="gramEnd"/>
            <w:r>
              <w:rPr>
                <w:rFonts w:hAnsi="標楷體" w:hint="eastAsia"/>
                <w:sz w:val="28"/>
                <w:szCs w:val="28"/>
              </w:rPr>
              <w:t>北、桃園</w:t>
            </w:r>
            <w:proofErr w:type="gramStart"/>
            <w:r>
              <w:rPr>
                <w:rFonts w:hAnsi="標楷體" w:hint="eastAsia"/>
                <w:sz w:val="28"/>
                <w:szCs w:val="28"/>
              </w:rPr>
              <w:t>併</w:t>
            </w:r>
            <w:proofErr w:type="gramEnd"/>
            <w:r>
              <w:rPr>
                <w:rFonts w:hAnsi="標楷體" w:hint="eastAsia"/>
                <w:sz w:val="28"/>
                <w:szCs w:val="28"/>
              </w:rPr>
              <w:t>行，報到時間恢復為起飛前140分鐘，</w:t>
            </w:r>
            <w:proofErr w:type="gramStart"/>
            <w:r>
              <w:rPr>
                <w:rFonts w:hAnsi="標楷體" w:hint="eastAsia"/>
                <w:sz w:val="28"/>
                <w:szCs w:val="28"/>
              </w:rPr>
              <w:t>報離時間</w:t>
            </w:r>
            <w:proofErr w:type="gramEnd"/>
            <w:r>
              <w:rPr>
                <w:rFonts w:hAnsi="標楷體" w:hint="eastAsia"/>
                <w:sz w:val="28"/>
                <w:szCs w:val="28"/>
              </w:rPr>
              <w:t>恢復為落地後60分鐘，自105年7月1日開始實施。</w:t>
            </w:r>
          </w:p>
          <w:p w:rsidR="006245FE" w:rsidRDefault="006245FE" w:rsidP="006F5FFA">
            <w:pPr>
              <w:pStyle w:val="20"/>
              <w:numPr>
                <w:ilvl w:val="0"/>
                <w:numId w:val="3"/>
              </w:numPr>
              <w:overflowPunct w:val="0"/>
              <w:autoSpaceDE w:val="0"/>
              <w:autoSpaceDN w:val="0"/>
              <w:spacing w:line="360" w:lineRule="exact"/>
              <w:ind w:leftChars="0" w:firstLineChars="0"/>
              <w:rPr>
                <w:rFonts w:hAnsi="標楷體"/>
                <w:sz w:val="28"/>
                <w:szCs w:val="28"/>
              </w:rPr>
            </w:pPr>
            <w:r>
              <w:rPr>
                <w:rFonts w:hAnsi="標楷體" w:hint="eastAsia"/>
                <w:sz w:val="28"/>
                <w:szCs w:val="28"/>
              </w:rPr>
              <w:t>公司日後如欲變更報到地點及工作時間計算方式，應經空服員工會同意。</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3</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保障年休123天、月休8天ADO、每季休假30天。</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公司保障除特別</w:t>
            </w:r>
            <w:proofErr w:type="gramStart"/>
            <w:r>
              <w:rPr>
                <w:rFonts w:hAnsi="標楷體" w:hint="eastAsia"/>
                <w:sz w:val="28"/>
                <w:szCs w:val="28"/>
              </w:rPr>
              <w:t>休假日數外</w:t>
            </w:r>
            <w:proofErr w:type="gramEnd"/>
            <w:r>
              <w:rPr>
                <w:rFonts w:hAnsi="標楷體" w:hint="eastAsia"/>
                <w:sz w:val="28"/>
                <w:szCs w:val="28"/>
              </w:rPr>
              <w:t>，每年度排休假123天，每季30天，每月8天ADO每季結算，如未</w:t>
            </w:r>
            <w:proofErr w:type="gramStart"/>
            <w:r>
              <w:rPr>
                <w:rFonts w:hAnsi="標楷體" w:hint="eastAsia"/>
                <w:sz w:val="28"/>
                <w:szCs w:val="28"/>
              </w:rPr>
              <w:t>休足應</w:t>
            </w:r>
            <w:proofErr w:type="gramEnd"/>
            <w:r>
              <w:rPr>
                <w:rFonts w:hAnsi="標楷體" w:hint="eastAsia"/>
                <w:sz w:val="28"/>
                <w:szCs w:val="28"/>
              </w:rPr>
              <w:t>休日數，應補休3倍天數，以XL方式於1年內補足。</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4</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國定假日出勤雙倍工資。</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國定假日當天出勤，依勞動基準法相關規定給付雙倍工資(每日工資以基本薪加60小時飛行加給/30) 。</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5</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外站津貼每小時5美元，非本會會員不得享有。</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rsidP="006F5FFA">
            <w:pPr>
              <w:pStyle w:val="20"/>
              <w:numPr>
                <w:ilvl w:val="0"/>
                <w:numId w:val="4"/>
              </w:numPr>
              <w:overflowPunct w:val="0"/>
              <w:autoSpaceDE w:val="0"/>
              <w:autoSpaceDN w:val="0"/>
              <w:spacing w:line="360" w:lineRule="exact"/>
              <w:ind w:leftChars="0" w:firstLineChars="0"/>
              <w:rPr>
                <w:rFonts w:hAnsi="標楷體"/>
                <w:kern w:val="32"/>
                <w:sz w:val="28"/>
                <w:szCs w:val="28"/>
              </w:rPr>
            </w:pPr>
            <w:r>
              <w:rPr>
                <w:rFonts w:hAnsi="標楷體" w:hint="eastAsia"/>
                <w:sz w:val="28"/>
                <w:szCs w:val="28"/>
              </w:rPr>
              <w:t>不分越洋或區域航線，「外站津貼」自105年7月1日起先調升至每小時4美元，自106年5月1 日起再調至每小時5美元。</w:t>
            </w:r>
          </w:p>
          <w:p w:rsidR="006245FE" w:rsidRDefault="006245FE" w:rsidP="006F5FFA">
            <w:pPr>
              <w:pStyle w:val="20"/>
              <w:numPr>
                <w:ilvl w:val="0"/>
                <w:numId w:val="4"/>
              </w:numPr>
              <w:overflowPunct w:val="0"/>
              <w:autoSpaceDE w:val="0"/>
              <w:autoSpaceDN w:val="0"/>
              <w:spacing w:line="360" w:lineRule="exact"/>
              <w:ind w:leftChars="0" w:firstLineChars="0"/>
              <w:rPr>
                <w:rFonts w:hAnsi="標楷體"/>
                <w:sz w:val="28"/>
                <w:szCs w:val="28"/>
              </w:rPr>
            </w:pPr>
            <w:r>
              <w:rPr>
                <w:rFonts w:hAnsi="標楷體" w:hint="eastAsia"/>
                <w:sz w:val="28"/>
                <w:szCs w:val="28"/>
              </w:rPr>
              <w:t>公司應嚴格執行非會員不得享有第1點「外站津貼」調升之待遇，會員名單應以空服員工會提供之名單為</w:t>
            </w:r>
            <w:proofErr w:type="gramStart"/>
            <w:r>
              <w:rPr>
                <w:rFonts w:hAnsi="標楷體" w:hint="eastAsia"/>
                <w:sz w:val="28"/>
                <w:szCs w:val="28"/>
              </w:rPr>
              <w:t>準</w:t>
            </w:r>
            <w:proofErr w:type="gramEnd"/>
            <w:r>
              <w:rPr>
                <w:rFonts w:hAnsi="標楷體" w:hint="eastAsia"/>
                <w:sz w:val="28"/>
                <w:szCs w:val="28"/>
              </w:rPr>
              <w:t>。</w:t>
            </w:r>
          </w:p>
          <w:p w:rsidR="006245FE" w:rsidRDefault="006245FE" w:rsidP="006F5FFA">
            <w:pPr>
              <w:pStyle w:val="20"/>
              <w:numPr>
                <w:ilvl w:val="0"/>
                <w:numId w:val="4"/>
              </w:numPr>
              <w:overflowPunct w:val="0"/>
              <w:autoSpaceDE w:val="0"/>
              <w:autoSpaceDN w:val="0"/>
              <w:spacing w:line="360" w:lineRule="exact"/>
              <w:ind w:leftChars="0" w:firstLineChars="0"/>
              <w:rPr>
                <w:rFonts w:hAnsi="標楷體"/>
                <w:sz w:val="28"/>
                <w:szCs w:val="28"/>
              </w:rPr>
            </w:pPr>
            <w:r>
              <w:rPr>
                <w:rFonts w:hAnsi="標楷體" w:hint="eastAsia"/>
                <w:sz w:val="28"/>
                <w:szCs w:val="28"/>
              </w:rPr>
              <w:t>公司如有提高非會員之空服員第1點「外站津貼」之情事，公司應再提高相同金額之「外站津貼」予會員，例如:公司將非會員之空服員之「外站津貼」由每小時2美元提高至每小時4美元時，則公司應同時提高會員之空服員之「外站津貼」由每小時5美元提高至每小時7美元。</w:t>
            </w:r>
          </w:p>
          <w:p w:rsidR="006245FE" w:rsidRDefault="006245FE" w:rsidP="006F5FFA">
            <w:pPr>
              <w:pStyle w:val="20"/>
              <w:numPr>
                <w:ilvl w:val="0"/>
                <w:numId w:val="4"/>
              </w:numPr>
              <w:overflowPunct w:val="0"/>
              <w:autoSpaceDE w:val="0"/>
              <w:autoSpaceDN w:val="0"/>
              <w:spacing w:line="360" w:lineRule="exact"/>
              <w:ind w:leftChars="0" w:firstLineChars="0"/>
              <w:rPr>
                <w:rFonts w:hAnsi="標楷體"/>
                <w:sz w:val="28"/>
                <w:szCs w:val="28"/>
              </w:rPr>
            </w:pPr>
            <w:r>
              <w:rPr>
                <w:rFonts w:hAnsi="標楷體" w:hint="eastAsia"/>
                <w:sz w:val="28"/>
                <w:szCs w:val="28"/>
              </w:rPr>
              <w:t>公司如有違反第3點約定之情事，就其差額應按法定利率2倍計算之遲延利息給付予會員。</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6</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實施考績</w:t>
            </w:r>
            <w:proofErr w:type="gramStart"/>
            <w:r>
              <w:rPr>
                <w:rFonts w:hAnsi="標楷體" w:hint="eastAsia"/>
                <w:sz w:val="28"/>
                <w:szCs w:val="28"/>
              </w:rPr>
              <w:t>雙向互評</w:t>
            </w:r>
            <w:proofErr w:type="gramEnd"/>
            <w:r>
              <w:rPr>
                <w:rFonts w:hAnsi="標楷體" w:hint="eastAsia"/>
                <w:sz w:val="28"/>
                <w:szCs w:val="28"/>
              </w:rPr>
              <w:t>。</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雙方同意組成專案委員會，</w:t>
            </w:r>
            <w:proofErr w:type="gramStart"/>
            <w:r>
              <w:rPr>
                <w:rFonts w:hAnsi="標楷體" w:hint="eastAsia"/>
                <w:sz w:val="28"/>
                <w:szCs w:val="28"/>
              </w:rPr>
              <w:t>研</w:t>
            </w:r>
            <w:proofErr w:type="gramEnd"/>
            <w:r>
              <w:rPr>
                <w:rFonts w:hAnsi="標楷體" w:hint="eastAsia"/>
                <w:sz w:val="28"/>
                <w:szCs w:val="28"/>
              </w:rPr>
              <w:t>擬實施空服員考績</w:t>
            </w:r>
            <w:proofErr w:type="gramStart"/>
            <w:r>
              <w:rPr>
                <w:rFonts w:hAnsi="標楷體" w:hint="eastAsia"/>
                <w:sz w:val="28"/>
                <w:szCs w:val="28"/>
              </w:rPr>
              <w:t>雙向互評制度</w:t>
            </w:r>
            <w:proofErr w:type="gramEnd"/>
            <w:r>
              <w:rPr>
                <w:rFonts w:hAnsi="標楷體" w:hint="eastAsia"/>
                <w:sz w:val="28"/>
                <w:szCs w:val="28"/>
              </w:rPr>
              <w:t>及細節，相關機制及辦法由公司於</w:t>
            </w:r>
            <w:r>
              <w:rPr>
                <w:rFonts w:hAnsi="標楷體" w:hint="eastAsia"/>
                <w:sz w:val="28"/>
                <w:szCs w:val="28"/>
              </w:rPr>
              <w:lastRenderedPageBreak/>
              <w:t>2個月內與空服員工會完成協商。</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lastRenderedPageBreak/>
              <w:t>7</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給予空服員工會之代表、理事、監事會務假。</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rsidP="006F5FFA">
            <w:pPr>
              <w:pStyle w:val="20"/>
              <w:numPr>
                <w:ilvl w:val="0"/>
                <w:numId w:val="5"/>
              </w:numPr>
              <w:overflowPunct w:val="0"/>
              <w:autoSpaceDE w:val="0"/>
              <w:autoSpaceDN w:val="0"/>
              <w:spacing w:line="360" w:lineRule="exact"/>
              <w:ind w:leftChars="0" w:firstLineChars="0"/>
              <w:rPr>
                <w:rFonts w:hAnsi="標楷體"/>
                <w:kern w:val="32"/>
                <w:sz w:val="28"/>
                <w:szCs w:val="28"/>
              </w:rPr>
            </w:pPr>
            <w:r>
              <w:rPr>
                <w:rFonts w:hAnsi="標楷體" w:hint="eastAsia"/>
                <w:sz w:val="28"/>
                <w:szCs w:val="28"/>
              </w:rPr>
              <w:t>空服員工會之理事、監事於工作時間內有辦理與中華航空會員員工事務必要者，理事或監事得於每月50小時之範圍內，請公假辦理會務。</w:t>
            </w:r>
          </w:p>
          <w:p w:rsidR="006245FE" w:rsidRDefault="006245FE" w:rsidP="006F5FFA">
            <w:pPr>
              <w:pStyle w:val="20"/>
              <w:numPr>
                <w:ilvl w:val="0"/>
                <w:numId w:val="5"/>
              </w:numPr>
              <w:overflowPunct w:val="0"/>
              <w:autoSpaceDE w:val="0"/>
              <w:autoSpaceDN w:val="0"/>
              <w:spacing w:line="360" w:lineRule="exact"/>
              <w:ind w:leftChars="0" w:firstLineChars="0"/>
              <w:rPr>
                <w:rFonts w:hAnsi="標楷體"/>
                <w:sz w:val="28"/>
                <w:szCs w:val="28"/>
              </w:rPr>
            </w:pPr>
            <w:r>
              <w:rPr>
                <w:rFonts w:hAnsi="標楷體" w:hint="eastAsia"/>
                <w:sz w:val="28"/>
                <w:szCs w:val="28"/>
              </w:rPr>
              <w:t>空服員工會之會員代表於出席會員代表大會或臨時會員代表大會時，得請公假出席。</w:t>
            </w:r>
          </w:p>
        </w:tc>
      </w:tr>
    </w:tbl>
    <w:p w:rsidR="006245FE" w:rsidRDefault="006245FE" w:rsidP="006245FE">
      <w:pPr>
        <w:pStyle w:val="4"/>
        <w:numPr>
          <w:ilvl w:val="0"/>
          <w:numId w:val="0"/>
        </w:numPr>
        <w:ind w:left="1787"/>
        <w:rPr>
          <w:rFonts w:cs="新細明體"/>
          <w:kern w:val="32"/>
        </w:rPr>
      </w:pPr>
    </w:p>
    <w:p w:rsidR="006245FE" w:rsidRDefault="006245FE" w:rsidP="006245FE">
      <w:pPr>
        <w:pStyle w:val="3"/>
      </w:pPr>
      <w:r>
        <w:rPr>
          <w:rFonts w:hint="eastAsia"/>
        </w:rPr>
        <w:t>華航企業工會與中華航空之8項訴求及共識</w:t>
      </w:r>
      <w:proofErr w:type="gramStart"/>
      <w:r>
        <w:rPr>
          <w:rFonts w:hint="eastAsia"/>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002"/>
        <w:gridCol w:w="4028"/>
      </w:tblGrid>
      <w:tr w:rsidR="006245FE" w:rsidTr="006245FE">
        <w:tc>
          <w:tcPr>
            <w:tcW w:w="455" w:type="pct"/>
            <w:tcBorders>
              <w:top w:val="single" w:sz="4" w:space="0" w:color="auto"/>
              <w:left w:val="single" w:sz="4" w:space="0" w:color="auto"/>
              <w:bottom w:val="single" w:sz="4" w:space="0" w:color="auto"/>
              <w:right w:val="single" w:sz="4" w:space="0" w:color="auto"/>
            </w:tcBorders>
            <w:vAlign w:val="center"/>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項次</w:t>
            </w:r>
          </w:p>
        </w:tc>
        <w:tc>
          <w:tcPr>
            <w:tcW w:w="2265" w:type="pct"/>
            <w:tcBorders>
              <w:top w:val="single" w:sz="4" w:space="0" w:color="auto"/>
              <w:left w:val="single" w:sz="4" w:space="0" w:color="auto"/>
              <w:bottom w:val="single" w:sz="4" w:space="0" w:color="auto"/>
              <w:right w:val="single" w:sz="4" w:space="0" w:color="auto"/>
            </w:tcBorders>
            <w:vAlign w:val="center"/>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訴求</w:t>
            </w:r>
          </w:p>
        </w:tc>
        <w:tc>
          <w:tcPr>
            <w:tcW w:w="2280" w:type="pct"/>
            <w:tcBorders>
              <w:top w:val="single" w:sz="4" w:space="0" w:color="auto"/>
              <w:left w:val="single" w:sz="4" w:space="0" w:color="auto"/>
              <w:bottom w:val="single" w:sz="4" w:space="0" w:color="auto"/>
              <w:right w:val="single" w:sz="4" w:space="0" w:color="auto"/>
            </w:tcBorders>
            <w:vAlign w:val="center"/>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達成共識</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1</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恢復全體員工年度晉支，並</w:t>
            </w:r>
            <w:proofErr w:type="gramStart"/>
            <w:r>
              <w:rPr>
                <w:rFonts w:hAnsi="標楷體" w:hint="eastAsia"/>
                <w:sz w:val="28"/>
                <w:szCs w:val="28"/>
              </w:rPr>
              <w:t>追補原凍結</w:t>
            </w:r>
            <w:proofErr w:type="gramEnd"/>
            <w:r>
              <w:rPr>
                <w:rFonts w:hAnsi="標楷體" w:hint="eastAsia"/>
                <w:sz w:val="28"/>
                <w:szCs w:val="28"/>
              </w:rPr>
              <w:t>之年資。</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同意恢復年度晉支，追補部分再予檢討。</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2</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全體員工</w:t>
            </w:r>
            <w:r>
              <w:rPr>
                <w:rFonts w:hAnsi="標楷體" w:hint="eastAsia"/>
                <w:sz w:val="28"/>
                <w:szCs w:val="28"/>
              </w:rPr>
              <w:t>(</w:t>
            </w:r>
            <w:r>
              <w:rPr>
                <w:rFonts w:hAnsi="標楷體" w:hint="eastAsia"/>
                <w:sz w:val="28"/>
                <w:szCs w:val="28"/>
              </w:rPr>
              <w:t>包含機師</w:t>
            </w:r>
            <w:r>
              <w:rPr>
                <w:rFonts w:hAnsi="標楷體" w:hint="eastAsia"/>
                <w:sz w:val="28"/>
                <w:szCs w:val="28"/>
              </w:rPr>
              <w:t>)</w:t>
            </w:r>
            <w:r>
              <w:rPr>
                <w:rFonts w:hAnsi="標楷體" w:hint="eastAsia"/>
                <w:sz w:val="28"/>
                <w:szCs w:val="28"/>
              </w:rPr>
              <w:t>交通時間併入工作時間計算</w:t>
            </w:r>
            <w:r>
              <w:rPr>
                <w:rFonts w:hAnsi="標楷體" w:hint="eastAsia"/>
                <w:kern w:val="0"/>
                <w:sz w:val="28"/>
                <w:szCs w:val="28"/>
              </w:rPr>
              <w:t>。</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客艙組員交通時間對薪資部分較無影響，中華航空同意機場工作獎金調升為</w:t>
            </w:r>
            <w:r>
              <w:rPr>
                <w:rFonts w:hAnsi="標楷體" w:hint="eastAsia"/>
                <w:sz w:val="28"/>
                <w:szCs w:val="28"/>
              </w:rPr>
              <w:t>2,000</w:t>
            </w:r>
            <w:r>
              <w:rPr>
                <w:rFonts w:hAnsi="標楷體" w:hint="eastAsia"/>
                <w:sz w:val="28"/>
                <w:szCs w:val="28"/>
              </w:rPr>
              <w:t>元，臺灣地區地勤人員均享有，發放方式比照原機場津貼。</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3</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空勤差旅費一律調升至每小時</w:t>
            </w:r>
            <w:r>
              <w:rPr>
                <w:rFonts w:hAnsi="標楷體" w:hint="eastAsia"/>
                <w:sz w:val="28"/>
                <w:szCs w:val="28"/>
              </w:rPr>
              <w:t>5</w:t>
            </w:r>
            <w:r>
              <w:rPr>
                <w:rFonts w:hAnsi="標楷體" w:hint="eastAsia"/>
                <w:sz w:val="28"/>
                <w:szCs w:val="28"/>
              </w:rPr>
              <w:t>美元，提升生活品質，所有機師及客艙組員條件一致</w:t>
            </w:r>
            <w:r>
              <w:rPr>
                <w:rFonts w:hAnsi="標楷體" w:hint="eastAsia"/>
                <w:kern w:val="0"/>
                <w:sz w:val="28"/>
                <w:szCs w:val="28"/>
              </w:rPr>
              <w:t>。</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企業工會將窮盡調解、</w:t>
            </w:r>
            <w:proofErr w:type="gramStart"/>
            <w:r>
              <w:rPr>
                <w:rFonts w:hAnsi="標楷體" w:hint="eastAsia"/>
                <w:sz w:val="28"/>
                <w:szCs w:val="28"/>
              </w:rPr>
              <w:t>團協協商</w:t>
            </w:r>
            <w:proofErr w:type="gramEnd"/>
            <w:r>
              <w:rPr>
                <w:rFonts w:hAnsi="標楷體" w:hint="eastAsia"/>
                <w:sz w:val="28"/>
                <w:szCs w:val="28"/>
              </w:rPr>
              <w:t>、仲裁或訴訟等一切途徑，保障會員獲得公平待遇。</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4</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調高空勤差旅費之支出，公司其餘員工也必須受到同等照顧，要求地勤津貼調整至</w:t>
            </w:r>
            <w:r>
              <w:rPr>
                <w:rFonts w:hAnsi="標楷體" w:hint="eastAsia"/>
                <w:sz w:val="28"/>
                <w:szCs w:val="28"/>
              </w:rPr>
              <w:t>15,000</w:t>
            </w:r>
            <w:r>
              <w:rPr>
                <w:rFonts w:hAnsi="標楷體" w:hint="eastAsia"/>
                <w:sz w:val="28"/>
                <w:szCs w:val="28"/>
              </w:rPr>
              <w:t>元整</w:t>
            </w:r>
            <w:r>
              <w:rPr>
                <w:rFonts w:hAnsi="標楷體" w:hint="eastAsia"/>
                <w:kern w:val="0"/>
                <w:sz w:val="28"/>
                <w:szCs w:val="28"/>
              </w:rPr>
              <w:t>。</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105</w:t>
            </w:r>
            <w:r>
              <w:rPr>
                <w:rFonts w:hAnsi="標楷體" w:hint="eastAsia"/>
                <w:sz w:val="28"/>
                <w:szCs w:val="28"/>
              </w:rPr>
              <w:t>年</w:t>
            </w:r>
            <w:r>
              <w:rPr>
                <w:rFonts w:hAnsi="標楷體" w:hint="eastAsia"/>
                <w:sz w:val="28"/>
                <w:szCs w:val="28"/>
              </w:rPr>
              <w:t>7</w:t>
            </w:r>
            <w:r>
              <w:rPr>
                <w:rFonts w:hAnsi="標楷體" w:hint="eastAsia"/>
                <w:sz w:val="28"/>
                <w:szCs w:val="28"/>
              </w:rPr>
              <w:t>月</w:t>
            </w:r>
            <w:r>
              <w:rPr>
                <w:rFonts w:hAnsi="標楷體" w:hint="eastAsia"/>
                <w:sz w:val="28"/>
                <w:szCs w:val="28"/>
              </w:rPr>
              <w:t>1</w:t>
            </w:r>
            <w:r>
              <w:rPr>
                <w:rFonts w:hAnsi="標楷體" w:hint="eastAsia"/>
                <w:sz w:val="28"/>
                <w:szCs w:val="28"/>
              </w:rPr>
              <w:t>日起加發地勤津貼</w:t>
            </w:r>
            <w:r>
              <w:rPr>
                <w:rFonts w:hAnsi="標楷體" w:hint="eastAsia"/>
                <w:sz w:val="28"/>
                <w:szCs w:val="28"/>
              </w:rPr>
              <w:t>5,000</w:t>
            </w:r>
            <w:r>
              <w:rPr>
                <w:rFonts w:hAnsi="標楷體" w:hint="eastAsia"/>
                <w:sz w:val="28"/>
                <w:szCs w:val="28"/>
              </w:rPr>
              <w:t>元，</w:t>
            </w:r>
            <w:r>
              <w:rPr>
                <w:rFonts w:hAnsi="標楷體" w:hint="eastAsia"/>
                <w:sz w:val="28"/>
                <w:szCs w:val="28"/>
              </w:rPr>
              <w:t>106</w:t>
            </w:r>
            <w:r>
              <w:rPr>
                <w:rFonts w:hAnsi="標楷體" w:hint="eastAsia"/>
                <w:sz w:val="28"/>
                <w:szCs w:val="28"/>
              </w:rPr>
              <w:t>年</w:t>
            </w:r>
            <w:r>
              <w:rPr>
                <w:rFonts w:hAnsi="標楷體" w:hint="eastAsia"/>
                <w:sz w:val="28"/>
                <w:szCs w:val="28"/>
              </w:rPr>
              <w:t>5</w:t>
            </w:r>
            <w:r>
              <w:rPr>
                <w:rFonts w:hAnsi="標楷體" w:hint="eastAsia"/>
                <w:sz w:val="28"/>
                <w:szCs w:val="28"/>
              </w:rPr>
              <w:t>年</w:t>
            </w:r>
            <w:r>
              <w:rPr>
                <w:rFonts w:hAnsi="標楷體" w:hint="eastAsia"/>
                <w:sz w:val="28"/>
                <w:szCs w:val="28"/>
              </w:rPr>
              <w:t>1</w:t>
            </w:r>
            <w:r>
              <w:rPr>
                <w:rFonts w:hAnsi="標楷體" w:hint="eastAsia"/>
                <w:sz w:val="28"/>
                <w:szCs w:val="28"/>
              </w:rPr>
              <w:t>日起再加發</w:t>
            </w:r>
            <w:r>
              <w:rPr>
                <w:rFonts w:hAnsi="標楷體" w:hint="eastAsia"/>
                <w:sz w:val="28"/>
                <w:szCs w:val="28"/>
              </w:rPr>
              <w:t>5,000</w:t>
            </w:r>
            <w:r>
              <w:rPr>
                <w:rFonts w:hAnsi="標楷體" w:hint="eastAsia"/>
                <w:sz w:val="28"/>
                <w:szCs w:val="28"/>
              </w:rPr>
              <w:t>元，時薪人員則折半發給。</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5</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保證全公司員工年度休假日為</w:t>
            </w:r>
            <w:r>
              <w:rPr>
                <w:rFonts w:hAnsi="標楷體" w:hint="eastAsia"/>
                <w:sz w:val="28"/>
                <w:szCs w:val="28"/>
              </w:rPr>
              <w:t>123</w:t>
            </w:r>
            <w:r>
              <w:rPr>
                <w:rFonts w:hAnsi="標楷體" w:hint="eastAsia"/>
                <w:sz w:val="28"/>
                <w:szCs w:val="28"/>
              </w:rPr>
              <w:t>日，國定假日上班兩倍薪資。</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同意國定假日上班兩倍薪資；同意一體適用</w:t>
            </w:r>
            <w:proofErr w:type="gramStart"/>
            <w:r>
              <w:rPr>
                <w:rFonts w:hAnsi="標楷體" w:hint="eastAsia"/>
                <w:sz w:val="28"/>
                <w:szCs w:val="28"/>
              </w:rPr>
              <w:t>年度排休</w:t>
            </w:r>
            <w:r>
              <w:rPr>
                <w:rFonts w:hAnsi="標楷體" w:hint="eastAsia"/>
                <w:sz w:val="28"/>
                <w:szCs w:val="28"/>
              </w:rPr>
              <w:t>123</w:t>
            </w:r>
            <w:r>
              <w:rPr>
                <w:rFonts w:hAnsi="標楷體" w:hint="eastAsia"/>
                <w:sz w:val="28"/>
                <w:szCs w:val="28"/>
              </w:rPr>
              <w:t>天</w:t>
            </w:r>
            <w:proofErr w:type="gramEnd"/>
            <w:r>
              <w:rPr>
                <w:rFonts w:hAnsi="標楷體" w:hint="eastAsia"/>
                <w:sz w:val="28"/>
                <w:szCs w:val="28"/>
              </w:rPr>
              <w:t>。</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6</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提高時薪人員的福利與待遇。</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考績正常者，得視其意願轉為正職；時薪人員之三節獎金比照正職人員發放。</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7</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提高現有證照津貼另加</w:t>
            </w:r>
            <w:r>
              <w:rPr>
                <w:rFonts w:hAnsi="標楷體" w:hint="eastAsia"/>
                <w:sz w:val="28"/>
                <w:szCs w:val="28"/>
              </w:rPr>
              <w:t>6,000</w:t>
            </w:r>
            <w:r>
              <w:rPr>
                <w:rFonts w:hAnsi="標楷體" w:hint="eastAsia"/>
                <w:sz w:val="28"/>
                <w:szCs w:val="28"/>
              </w:rPr>
              <w:t>元整，機場人員代理津貼為</w:t>
            </w:r>
            <w:r>
              <w:rPr>
                <w:rFonts w:hAnsi="標楷體" w:hint="eastAsia"/>
                <w:sz w:val="28"/>
                <w:szCs w:val="28"/>
              </w:rPr>
              <w:t>5,000</w:t>
            </w:r>
            <w:r>
              <w:rPr>
                <w:rFonts w:hAnsi="標楷體" w:hint="eastAsia"/>
                <w:sz w:val="28"/>
                <w:szCs w:val="28"/>
              </w:rPr>
              <w:t>元整，並將所有相關職</w:t>
            </w:r>
            <w:r>
              <w:rPr>
                <w:rFonts w:hAnsi="標楷體" w:hint="eastAsia"/>
                <w:sz w:val="28"/>
                <w:szCs w:val="28"/>
              </w:rPr>
              <w:lastRenderedPageBreak/>
              <w:t>場證照落實津貼給予。</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lastRenderedPageBreak/>
              <w:t>調整證照津貼最高另加</w:t>
            </w:r>
            <w:r>
              <w:rPr>
                <w:rFonts w:hAnsi="標楷體" w:hint="eastAsia"/>
                <w:sz w:val="28"/>
                <w:szCs w:val="28"/>
              </w:rPr>
              <w:t>6,000</w:t>
            </w:r>
            <w:r>
              <w:rPr>
                <w:rFonts w:hAnsi="標楷體" w:hint="eastAsia"/>
                <w:sz w:val="28"/>
                <w:szCs w:val="28"/>
              </w:rPr>
              <w:t>元整，機場人員代理津貼最高至</w:t>
            </w:r>
            <w:r>
              <w:rPr>
                <w:rFonts w:hAnsi="標楷體" w:hint="eastAsia"/>
                <w:sz w:val="28"/>
                <w:szCs w:val="28"/>
              </w:rPr>
              <w:t>5,000</w:t>
            </w:r>
            <w:r>
              <w:rPr>
                <w:rFonts w:hAnsi="標楷體" w:hint="eastAsia"/>
                <w:sz w:val="28"/>
                <w:szCs w:val="28"/>
              </w:rPr>
              <w:t>元整。</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8</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外派人員津貼不變，另提供住宿及交通。</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另將提供外站住宿及交通津貼。</w:t>
            </w:r>
          </w:p>
        </w:tc>
      </w:tr>
    </w:tbl>
    <w:p w:rsidR="006245FE" w:rsidRDefault="006245FE" w:rsidP="006245FE">
      <w:pPr>
        <w:pStyle w:val="4"/>
        <w:numPr>
          <w:ilvl w:val="0"/>
          <w:numId w:val="0"/>
        </w:numPr>
        <w:ind w:left="1787"/>
        <w:rPr>
          <w:rFonts w:cs="新細明體"/>
          <w:kern w:val="32"/>
        </w:rPr>
      </w:pPr>
    </w:p>
    <w:p w:rsidR="006245FE" w:rsidRDefault="006245FE" w:rsidP="006245FE">
      <w:pPr>
        <w:pStyle w:val="2"/>
      </w:pPr>
      <w:r>
        <w:rPr>
          <w:rFonts w:hint="eastAsia"/>
        </w:rPr>
        <w:t>空服員工會罷工事件，該工會提出7項訴求，並與中華航空達成共識，上開協議每年約增加5.5億元支出；罷工事件後，華航企業工會也提出的8項訴求及與中華航空達成共識，上開協議每年約增加12.16億元支出，其對於</w:t>
      </w:r>
      <w:r w:rsidRPr="003A3303">
        <w:rPr>
          <w:rFonts w:hint="eastAsia"/>
        </w:rPr>
        <w:t>中華航空</w:t>
      </w:r>
      <w:r>
        <w:rPr>
          <w:rFonts w:hint="eastAsia"/>
        </w:rPr>
        <w:t>影響及事前評估情形</w:t>
      </w:r>
      <w:proofErr w:type="gramStart"/>
      <w:r>
        <w:rPr>
          <w:rFonts w:hAnsi="標楷體" w:hint="eastAsia"/>
        </w:rPr>
        <w:t>﹕</w:t>
      </w:r>
      <w:proofErr w:type="gramEnd"/>
    </w:p>
    <w:p w:rsidR="006245FE" w:rsidRDefault="006245FE" w:rsidP="006245FE">
      <w:pPr>
        <w:pStyle w:val="3"/>
      </w:pPr>
      <w:r>
        <w:rPr>
          <w:rFonts w:hint="eastAsia"/>
        </w:rPr>
        <w:t>中華航空整體營運成本仍以油料、機隊使用成本為最</w:t>
      </w:r>
      <w:proofErr w:type="gramStart"/>
      <w:r>
        <w:rPr>
          <w:rFonts w:hint="eastAsia"/>
        </w:rPr>
        <w:t>大宗，</w:t>
      </w:r>
      <w:proofErr w:type="gramEnd"/>
      <w:r>
        <w:rPr>
          <w:rFonts w:hint="eastAsia"/>
        </w:rPr>
        <w:t>人事成本約</w:t>
      </w:r>
      <w:proofErr w:type="gramStart"/>
      <w:r>
        <w:rPr>
          <w:rFonts w:hint="eastAsia"/>
        </w:rPr>
        <w:t>佔</w:t>
      </w:r>
      <w:proofErr w:type="gramEnd"/>
      <w:r>
        <w:rPr>
          <w:rFonts w:hint="eastAsia"/>
        </w:rPr>
        <w:t>14%至15%間。兩次勞資協商結果在營運條件無重大變化下，估計每年增加人事成本約18億元，</w:t>
      </w:r>
      <w:proofErr w:type="gramStart"/>
      <w:r>
        <w:rPr>
          <w:rFonts w:hint="eastAsia"/>
        </w:rPr>
        <w:t>佔</w:t>
      </w:r>
      <w:proofErr w:type="gramEnd"/>
      <w:r>
        <w:rPr>
          <w:rFonts w:hint="eastAsia"/>
        </w:rPr>
        <w:t>成本比重變化不大，</w:t>
      </w:r>
      <w:proofErr w:type="gramStart"/>
      <w:r>
        <w:rPr>
          <w:rFonts w:hint="eastAsia"/>
        </w:rPr>
        <w:t>佔</w:t>
      </w:r>
      <w:proofErr w:type="gramEnd"/>
      <w:r>
        <w:rPr>
          <w:rFonts w:hint="eastAsia"/>
        </w:rPr>
        <w:t>年營業額比重則約1%左右。由於單位人事成本增加確將增加中華航空營運負擔，然中華航空已進行營運策略調整與績效提升計畫，在確保飛安與服務品質前提下，透過包括調整營運策略與航網、組織整</w:t>
      </w:r>
      <w:proofErr w:type="gramStart"/>
      <w:r>
        <w:rPr>
          <w:rFonts w:hint="eastAsia"/>
        </w:rPr>
        <w:t>併</w:t>
      </w:r>
      <w:proofErr w:type="gramEnd"/>
      <w:r>
        <w:rPr>
          <w:rFonts w:hint="eastAsia"/>
        </w:rPr>
        <w:t>、作業系統化及低階工作外包，提升作業流程效率與生產力，以精實人力資源配置等，同時持續推展開源節流措施，使</w:t>
      </w:r>
      <w:proofErr w:type="gramStart"/>
      <w:r>
        <w:rPr>
          <w:rFonts w:hint="eastAsia"/>
        </w:rPr>
        <w:t>有效緩</w:t>
      </w:r>
      <w:proofErr w:type="gramEnd"/>
      <w:r>
        <w:rPr>
          <w:rFonts w:hint="eastAsia"/>
        </w:rPr>
        <w:t>減公司人事成本壓力，掌握經營績效。</w:t>
      </w:r>
    </w:p>
    <w:p w:rsidR="006245FE" w:rsidRDefault="006245FE" w:rsidP="006245FE">
      <w:pPr>
        <w:pStyle w:val="3"/>
      </w:pPr>
      <w:r>
        <w:rPr>
          <w:rFonts w:hint="eastAsia"/>
        </w:rPr>
        <w:t>中華航空於協議前皆已就空服員工會7項議題，及華航企業工會8項議題進行評估。空服員工會於105年6月24日發動之罷工事件，影響</w:t>
      </w:r>
      <w:r w:rsidRPr="003A3303">
        <w:rPr>
          <w:rFonts w:hint="eastAsia"/>
        </w:rPr>
        <w:t>47,744</w:t>
      </w:r>
      <w:r>
        <w:rPr>
          <w:rFonts w:hint="eastAsia"/>
        </w:rPr>
        <w:t>人次之旅客行程，對中華航空造成營收損失約3億、賠償損失約計2.87億元。考量罷工時間愈長，對中華航空負面影響愈</w:t>
      </w:r>
      <w:proofErr w:type="gramStart"/>
      <w:r>
        <w:rPr>
          <w:rFonts w:hint="eastAsia"/>
        </w:rPr>
        <w:t>鉅</w:t>
      </w:r>
      <w:proofErr w:type="gramEnd"/>
      <w:r>
        <w:rPr>
          <w:rFonts w:hint="eastAsia"/>
        </w:rPr>
        <w:t>，</w:t>
      </w:r>
      <w:proofErr w:type="gramStart"/>
      <w:r>
        <w:rPr>
          <w:rFonts w:hint="eastAsia"/>
        </w:rPr>
        <w:t>尤恐損及</w:t>
      </w:r>
      <w:proofErr w:type="gramEnd"/>
      <w:r>
        <w:rPr>
          <w:rFonts w:hint="eastAsia"/>
        </w:rPr>
        <w:t>旅客對中華航空之信心，故中華航空以能讓空服員儘快回到工作崗位來解決旅客輸運為主要目的。華航企業工會</w:t>
      </w:r>
      <w:proofErr w:type="gramStart"/>
      <w:r>
        <w:rPr>
          <w:rFonts w:hint="eastAsia"/>
        </w:rPr>
        <w:t>會員均為中華航空</w:t>
      </w:r>
      <w:proofErr w:type="gramEnd"/>
      <w:r>
        <w:rPr>
          <w:rFonts w:hint="eastAsia"/>
        </w:rPr>
        <w:t>員工，如集體休假或罷工等抗爭行動，動員幅度將更大，受影響的層面也將更廣，為避免企業</w:t>
      </w:r>
      <w:r>
        <w:rPr>
          <w:rFonts w:hint="eastAsia"/>
        </w:rPr>
        <w:lastRenderedPageBreak/>
        <w:t>工會抗爭活動再次影響旅客疏運及公司營運，同時亦能激勵所有員工，故同意企業工會8項訴求。</w:t>
      </w:r>
    </w:p>
    <w:p w:rsidR="00F118D7" w:rsidRDefault="006245FE" w:rsidP="006245FE">
      <w:pPr>
        <w:pStyle w:val="2"/>
        <w:kinsoku w:val="0"/>
      </w:pPr>
      <w:r>
        <w:rPr>
          <w:rFonts w:hint="eastAsia"/>
        </w:rPr>
        <w:t>本次空服員工會與</w:t>
      </w:r>
      <w:proofErr w:type="gramStart"/>
      <w:r>
        <w:rPr>
          <w:rFonts w:hint="eastAsia"/>
        </w:rPr>
        <w:t>中華航空間於本</w:t>
      </w:r>
      <w:proofErr w:type="gramEnd"/>
      <w:r>
        <w:rPr>
          <w:rFonts w:hint="eastAsia"/>
        </w:rPr>
        <w:t>（105）年5月3日因報到地點變更等7項訴求所生之爭議，向桃園市政府提起調解之申請，期間經勞資雙方自行協商，</w:t>
      </w:r>
      <w:proofErr w:type="gramStart"/>
      <w:r>
        <w:rPr>
          <w:rFonts w:hint="eastAsia"/>
        </w:rPr>
        <w:t>該府復於</w:t>
      </w:r>
      <w:proofErr w:type="gramEnd"/>
      <w:r>
        <w:rPr>
          <w:rFonts w:hint="eastAsia"/>
        </w:rPr>
        <w:t>5月27日依法進行調解，並經調解不成立後，</w:t>
      </w:r>
      <w:proofErr w:type="gramStart"/>
      <w:r>
        <w:rPr>
          <w:rFonts w:hint="eastAsia"/>
        </w:rPr>
        <w:t>勞動部及交通部</w:t>
      </w:r>
      <w:proofErr w:type="gramEnd"/>
      <w:r>
        <w:rPr>
          <w:rFonts w:hint="eastAsia"/>
        </w:rPr>
        <w:t>邀集雙方再行協商，仍無法達成共識。自空服員工會向桃園市政府申請調解，並經該府調解勞資雙方不成，至辦理投票作業及展開罷工，已經歷共52天。交通部為因應罷工事件，多次邀集民航局及中華航空高層召開會議掌握動態，並請民航局適時成立應變小組，同時要求中華航空加強執行員工溝通事宜，須以最壞情況擬定應變計畫，積極應處。民航局於105年5月30日即成立緊急應變專案小組並召開第1次會議，罷工事件前後歷經召開9次緊急應變會議，密切掌控。交通部於接獲工會宣布啟動罷工訊息時，隨即指示民航局、中華航空及桃園機場公司啟動應變機制，並通報行政院等相關單位。</w:t>
      </w:r>
      <w:proofErr w:type="gramStart"/>
      <w:r>
        <w:rPr>
          <w:rFonts w:hint="eastAsia"/>
        </w:rPr>
        <w:t>併</w:t>
      </w:r>
      <w:proofErr w:type="gramEnd"/>
      <w:r>
        <w:rPr>
          <w:rFonts w:hint="eastAsia"/>
        </w:rPr>
        <w:t>請民航局要求中華航空評估受影響之航班、確實清點航班報到組員人數、</w:t>
      </w:r>
      <w:proofErr w:type="gramStart"/>
      <w:r>
        <w:rPr>
          <w:rFonts w:hint="eastAsia"/>
        </w:rPr>
        <w:t>妥處旅客</w:t>
      </w:r>
      <w:proofErr w:type="gramEnd"/>
      <w:r>
        <w:rPr>
          <w:rFonts w:hint="eastAsia"/>
        </w:rPr>
        <w:t>簽轉及退票等事宜，請民航局持續進行組員派遣查核、協助協調他航加入旅客疏運、旅客</w:t>
      </w:r>
      <w:proofErr w:type="gramStart"/>
      <w:r>
        <w:rPr>
          <w:rFonts w:hint="eastAsia"/>
        </w:rPr>
        <w:t>客訴等</w:t>
      </w:r>
      <w:proofErr w:type="gramEnd"/>
      <w:r>
        <w:rPr>
          <w:rFonts w:hint="eastAsia"/>
        </w:rPr>
        <w:t>，及請桃園機場公司及各航空站協調航警維持機場秩序等，務必於確保飛安原則下，將對旅客影響降至最低。惟本次罷工事件發生時</w:t>
      </w:r>
      <w:r>
        <w:rPr>
          <w:rFonts w:ascii="新細明體" w:eastAsia="新細明體" w:hAnsi="新細明體" w:hint="eastAsia"/>
        </w:rPr>
        <w:t>，</w:t>
      </w:r>
      <w:r>
        <w:rPr>
          <w:rFonts w:hint="eastAsia"/>
        </w:rPr>
        <w:t>中華航空評估其影響後</w:t>
      </w:r>
      <w:r>
        <w:rPr>
          <w:rFonts w:ascii="新細明體" w:eastAsia="新細明體" w:hAnsi="新細明體" w:hint="eastAsia"/>
        </w:rPr>
        <w:t>，</w:t>
      </w:r>
      <w:r>
        <w:rPr>
          <w:rFonts w:hint="eastAsia"/>
        </w:rPr>
        <w:t>除全盤接受空服員工會提出之7項訴求，接續亦與華航企業工會提出的8項訴求達成共識，估計每年增加人事成本約18億元，該罷工事件，並取消</w:t>
      </w:r>
      <w:proofErr w:type="gramStart"/>
      <w:r>
        <w:rPr>
          <w:rFonts w:hint="eastAsia"/>
        </w:rPr>
        <w:t>航班計225架次</w:t>
      </w:r>
      <w:proofErr w:type="gramEnd"/>
      <w:r>
        <w:rPr>
          <w:rFonts w:hint="eastAsia"/>
        </w:rPr>
        <w:t>、受影響旅客計47,744人次；因班機停飛，營收損失約3億元；賠償損失約計2.87億元。</w:t>
      </w:r>
      <w:r w:rsidRPr="005B77D1">
        <w:rPr>
          <w:rFonts w:hint="eastAsia"/>
        </w:rPr>
        <w:t>顯見交通部及中華航空，相關因應準備措施及協</w:t>
      </w:r>
      <w:r w:rsidRPr="005B77D1">
        <w:rPr>
          <w:rFonts w:hint="eastAsia"/>
        </w:rPr>
        <w:lastRenderedPageBreak/>
        <w:t>調溝通明顯不足，致損害公眾利益，顯有欠當。</w:t>
      </w:r>
    </w:p>
    <w:p w:rsidR="00F118D7" w:rsidRDefault="006F5FFA">
      <w:pPr>
        <w:pStyle w:val="11"/>
        <w:ind w:left="680" w:firstLine="680"/>
        <w:rPr>
          <w:bCs/>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End w:id="33"/>
      <w:r>
        <w:rPr>
          <w:bCs/>
        </w:rPr>
        <w:br w:type="page"/>
      </w:r>
      <w:bookmarkStart w:id="44" w:name="_Toc529222689"/>
      <w:bookmarkStart w:id="45" w:name="_Toc529223111"/>
      <w:bookmarkStart w:id="46" w:name="_Toc529223862"/>
      <w:bookmarkStart w:id="47" w:name="_Toc529228265"/>
      <w:r>
        <w:rPr>
          <w:rFonts w:hint="eastAsia"/>
          <w:bCs/>
        </w:rPr>
        <w:lastRenderedPageBreak/>
        <w:t>綜上所述，</w:t>
      </w:r>
      <w:r w:rsidR="005B77D1" w:rsidRPr="005B77D1">
        <w:rPr>
          <w:rFonts w:hint="eastAsia"/>
          <w:bCs/>
        </w:rPr>
        <w:t>桃園市空服員職業工會於105年6月24日發動罷工事件，自該工會向桃園市政府申請調解，並經該府調解勞資雙方不成，至辦理投票作業及展開罷工，已經歷共52天。交通部為因應罷工事件，多次邀集民航局及中華航空召開會議掌握動態並加強與員工溝通，並請民航局適時成立應變小組。惟仍發生罷工事件，中華航空除全盤接受該工會提出之7項訴求，接續也接受中華航空企業工會提出的8項訴求，估計每年增加人事成本約18億元，因該罷工事件而取消</w:t>
      </w:r>
      <w:proofErr w:type="gramStart"/>
      <w:r w:rsidR="005B77D1" w:rsidRPr="005B77D1">
        <w:rPr>
          <w:rFonts w:hint="eastAsia"/>
          <w:bCs/>
        </w:rPr>
        <w:t>航班計225架次</w:t>
      </w:r>
      <w:proofErr w:type="gramEnd"/>
      <w:r w:rsidR="005B77D1" w:rsidRPr="005B77D1">
        <w:rPr>
          <w:rFonts w:hint="eastAsia"/>
          <w:bCs/>
        </w:rPr>
        <w:t>、受影響旅客計47,744人次；因班機停飛，營收損失約3億元；賠償損失約計2.87億元</w:t>
      </w:r>
      <w:r w:rsidR="00705C30" w:rsidRPr="003A3303">
        <w:rPr>
          <w:rFonts w:hint="eastAsia"/>
        </w:rPr>
        <w:t>；並造成中華航空商譽嚴重受損</w:t>
      </w:r>
      <w:r w:rsidR="005B77D1" w:rsidRPr="003A3303">
        <w:rPr>
          <w:rFonts w:hint="eastAsia"/>
          <w:bCs/>
        </w:rPr>
        <w:t>。</w:t>
      </w:r>
      <w:r w:rsidR="005B77D1" w:rsidRPr="005B77D1">
        <w:rPr>
          <w:rFonts w:hint="eastAsia"/>
          <w:bCs/>
        </w:rPr>
        <w:t>顯見交通部、民航局及中華航空，相關因應準備措施及協調溝通明顯不足，致損害公眾利益，顯有欠當。</w:t>
      </w:r>
      <w:proofErr w:type="gramStart"/>
      <w:r>
        <w:rPr>
          <w:rFonts w:hint="eastAsia"/>
          <w:bCs/>
        </w:rPr>
        <w:t>爰</w:t>
      </w:r>
      <w:proofErr w:type="gramEnd"/>
      <w:r>
        <w:rPr>
          <w:rFonts w:hint="eastAsia"/>
          <w:bCs/>
        </w:rPr>
        <w:t>依監察法第24條提案糾正，移送</w:t>
      </w:r>
      <w:r w:rsidR="00C12C20">
        <w:rPr>
          <w:rFonts w:hint="eastAsia"/>
          <w:bCs/>
        </w:rPr>
        <w:t>交通部</w:t>
      </w:r>
      <w:r>
        <w:rPr>
          <w:rFonts w:hint="eastAsia"/>
          <w:bCs/>
        </w:rPr>
        <w:t>轉</w:t>
      </w:r>
      <w:proofErr w:type="gramStart"/>
      <w:r>
        <w:rPr>
          <w:rFonts w:hint="eastAsia"/>
          <w:bCs/>
        </w:rPr>
        <w:t>飭</w:t>
      </w:r>
      <w:proofErr w:type="gramEnd"/>
      <w:r>
        <w:rPr>
          <w:rFonts w:hint="eastAsia"/>
          <w:bCs/>
        </w:rPr>
        <w:t>所屬確實檢討改善</w:t>
      </w:r>
      <w:proofErr w:type="gramStart"/>
      <w:r>
        <w:rPr>
          <w:rFonts w:hint="eastAsia"/>
          <w:bCs/>
        </w:rPr>
        <w:t>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roofErr w:type="gramEnd"/>
    </w:p>
    <w:p w:rsidR="00F118D7" w:rsidRDefault="00F118D7">
      <w:pPr>
        <w:ind w:leftChars="200" w:left="680" w:firstLineChars="200" w:firstLine="680"/>
        <w:rPr>
          <w:rFonts w:ascii="標楷體"/>
          <w:bCs/>
          <w:kern w:val="0"/>
        </w:rPr>
      </w:pPr>
    </w:p>
    <w:p w:rsidR="00EB442E" w:rsidRDefault="00EB442E" w:rsidP="00C12C20">
      <w:pPr>
        <w:pStyle w:val="a9"/>
      </w:pPr>
      <w:bookmarkStart w:id="48" w:name="_Toc524895649"/>
      <w:bookmarkStart w:id="49" w:name="_Toc524896195"/>
      <w:bookmarkStart w:id="50" w:name="_Toc524896225"/>
      <w:bookmarkStart w:id="51" w:name="_GoBack"/>
      <w:bookmarkEnd w:id="48"/>
      <w:bookmarkEnd w:id="49"/>
      <w:bookmarkEnd w:id="50"/>
      <w:bookmarkEnd w:id="51"/>
    </w:p>
    <w:sectPr w:rsidR="00EB442E">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4F" w:rsidRDefault="00444A4F">
      <w:r>
        <w:separator/>
      </w:r>
    </w:p>
  </w:endnote>
  <w:endnote w:type="continuationSeparator" w:id="0">
    <w:p w:rsidR="00444A4F" w:rsidRDefault="0044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D7" w:rsidRDefault="006F5FFA">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118D7" w:rsidRDefault="00F118D7">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D7" w:rsidRDefault="006F5FFA">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3A3303">
      <w:rPr>
        <w:rStyle w:val="a5"/>
        <w:noProof/>
        <w:sz w:val="24"/>
      </w:rPr>
      <w:t>10</w:t>
    </w:r>
    <w:r>
      <w:rPr>
        <w:rStyle w:val="a5"/>
        <w:sz w:val="24"/>
      </w:rPr>
      <w:fldChar w:fldCharType="end"/>
    </w:r>
  </w:p>
  <w:p w:rsidR="00F118D7" w:rsidRDefault="00F118D7">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4F" w:rsidRDefault="00444A4F">
      <w:r>
        <w:separator/>
      </w:r>
    </w:p>
  </w:footnote>
  <w:footnote w:type="continuationSeparator" w:id="0">
    <w:p w:rsidR="00444A4F" w:rsidRDefault="00444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15:restartNumberingAfterBreak="0">
    <w:nsid w:val="15AB688D"/>
    <w:multiLevelType w:val="hybridMultilevel"/>
    <w:tmpl w:val="F5149F22"/>
    <w:lvl w:ilvl="0" w:tplc="702CA6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F7D3462"/>
    <w:multiLevelType w:val="hybridMultilevel"/>
    <w:tmpl w:val="F5149F22"/>
    <w:lvl w:ilvl="0" w:tplc="702CA6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61867B7"/>
    <w:multiLevelType w:val="hybridMultilevel"/>
    <w:tmpl w:val="F5149F22"/>
    <w:lvl w:ilvl="0" w:tplc="702CA6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7F1E6B3F"/>
    <w:multiLevelType w:val="hybridMultilevel"/>
    <w:tmpl w:val="F5149F22"/>
    <w:lvl w:ilvl="0" w:tplc="702CA6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2E"/>
    <w:rsid w:val="00017106"/>
    <w:rsid w:val="000A4C2A"/>
    <w:rsid w:val="002B42D5"/>
    <w:rsid w:val="00316A97"/>
    <w:rsid w:val="003A3303"/>
    <w:rsid w:val="003B1D7F"/>
    <w:rsid w:val="00444A4F"/>
    <w:rsid w:val="00466EC4"/>
    <w:rsid w:val="00565500"/>
    <w:rsid w:val="005B77D1"/>
    <w:rsid w:val="006245FE"/>
    <w:rsid w:val="006359A5"/>
    <w:rsid w:val="006F5FFA"/>
    <w:rsid w:val="00705C30"/>
    <w:rsid w:val="00872811"/>
    <w:rsid w:val="009C1F4E"/>
    <w:rsid w:val="00A9127E"/>
    <w:rsid w:val="00B07D1E"/>
    <w:rsid w:val="00B74542"/>
    <w:rsid w:val="00C12C20"/>
    <w:rsid w:val="00C3737B"/>
    <w:rsid w:val="00D60C49"/>
    <w:rsid w:val="00EB442E"/>
    <w:rsid w:val="00F11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82A13B-2B58-4714-BE93-C41E1BF8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qFormat/>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table" w:styleId="aa">
    <w:name w:val="Table Grid"/>
    <w:basedOn w:val="a1"/>
    <w:uiPriority w:val="59"/>
    <w:rsid w:val="006245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5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hsi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2</TotalTime>
  <Pages>10</Pages>
  <Words>831</Words>
  <Characters>4740</Characters>
  <Application>Microsoft Office Word</Application>
  <DocSecurity>0</DocSecurity>
  <Lines>39</Lines>
  <Paragraphs>11</Paragraphs>
  <ScaleCrop>false</ScaleCrop>
  <Company>cy</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余文誌</cp:lastModifiedBy>
  <cp:revision>3</cp:revision>
  <cp:lastPrinted>2008-07-16T06:54:00Z</cp:lastPrinted>
  <dcterms:created xsi:type="dcterms:W3CDTF">2016-12-14T03:14:00Z</dcterms:created>
  <dcterms:modified xsi:type="dcterms:W3CDTF">2016-12-14T03:15:00Z</dcterms:modified>
</cp:coreProperties>
</file>